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3B4D56">
        <w:rPr>
          <w:sz w:val="28"/>
          <w:szCs w:val="28"/>
        </w:rPr>
        <w:t>137/530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3B4D56">
        <w:rPr>
          <w:b/>
          <w:bCs/>
          <w:sz w:val="28"/>
          <w:szCs w:val="28"/>
        </w:rPr>
        <w:t>20-31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3B4D56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Ткаченко Татьяны Валерьевны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3B4D56">
        <w:rPr>
          <w:sz w:val="28"/>
          <w:szCs w:val="28"/>
        </w:rPr>
        <w:t>20-31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3B4D56">
        <w:rPr>
          <w:sz w:val="28"/>
          <w:szCs w:val="28"/>
        </w:rPr>
        <w:t>20-31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3B4D56">
        <w:rPr>
          <w:sz w:val="28"/>
          <w:szCs w:val="28"/>
        </w:rPr>
        <w:t>20-31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3B4D56">
        <w:rPr>
          <w:sz w:val="28"/>
          <w:szCs w:val="28"/>
        </w:rPr>
        <w:t>20-31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3B4D56">
        <w:rPr>
          <w:color w:val="000000"/>
          <w:sz w:val="28"/>
          <w:szCs w:val="28"/>
        </w:rPr>
        <w:t>Ткаченко Татьяне Валерьевне</w:t>
      </w:r>
      <w:r w:rsidR="00EF69AC">
        <w:rPr>
          <w:color w:val="000000"/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3B4D56">
        <w:rPr>
          <w:sz w:val="20"/>
          <w:szCs w:val="20"/>
        </w:rPr>
        <w:t>137/530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3B4D56">
        <w:rPr>
          <w:b/>
          <w:sz w:val="28"/>
          <w:szCs w:val="20"/>
        </w:rPr>
        <w:t>20-31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3B4D56" w:rsidP="00090121">
            <w:pPr>
              <w:rPr>
                <w:color w:val="000000"/>
              </w:rPr>
            </w:pPr>
            <w:r>
              <w:t>Ткаченко Татьяна Валерьевна</w:t>
            </w:r>
          </w:p>
        </w:tc>
        <w:tc>
          <w:tcPr>
            <w:tcW w:w="4536" w:type="dxa"/>
          </w:tcPr>
          <w:p w:rsidR="00090121" w:rsidRPr="006C4A63" w:rsidRDefault="003B4D56" w:rsidP="002F79BD">
            <w:pPr>
              <w:jc w:val="center"/>
            </w:pPr>
            <w:proofErr w:type="spellStart"/>
            <w:r w:rsidRPr="002D62D0">
              <w:t>Чаплыгинское</w:t>
            </w:r>
            <w:proofErr w:type="spellEnd"/>
            <w:r w:rsidRPr="002D62D0">
              <w:t xml:space="preserve"> местное отделение Липецкого регионального отделения Всероссийской политической партии</w:t>
            </w:r>
            <w:r>
              <w:t xml:space="preserve"> </w:t>
            </w:r>
            <w:r w:rsidRPr="002D62D0">
              <w:rPr>
                <w:b/>
              </w:rPr>
              <w:t>«ЕДИНАЯ РОССИЯ»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2A63C6"/>
    <w:rsid w:val="002F79BD"/>
    <w:rsid w:val="00375389"/>
    <w:rsid w:val="003B4D56"/>
    <w:rsid w:val="00421FE5"/>
    <w:rsid w:val="00430FFB"/>
    <w:rsid w:val="00582854"/>
    <w:rsid w:val="006071D7"/>
    <w:rsid w:val="006440D3"/>
    <w:rsid w:val="006C4A63"/>
    <w:rsid w:val="00806D1D"/>
    <w:rsid w:val="008C301A"/>
    <w:rsid w:val="009A0A0F"/>
    <w:rsid w:val="009B6184"/>
    <w:rsid w:val="009F1F42"/>
    <w:rsid w:val="00B641E1"/>
    <w:rsid w:val="00BA02D2"/>
    <w:rsid w:val="00CB3738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CF3CD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322FB-3A4E-46DB-9AED-463119110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470</Words>
  <Characters>2683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23</cp:revision>
  <dcterms:created xsi:type="dcterms:W3CDTF">2023-08-18T07:37:00Z</dcterms:created>
  <dcterms:modified xsi:type="dcterms:W3CDTF">2025-08-16T10:26:00Z</dcterms:modified>
</cp:coreProperties>
</file>