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7225C3C" w:rsidR="00AE6667" w:rsidRPr="00741BD4" w:rsidRDefault="004E3B30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A0C876B" w:rsidR="00AE6667" w:rsidRPr="00741BD4" w:rsidRDefault="004E3B30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</w:t>
            </w:r>
            <w:r w:rsidR="00CD2455">
              <w:rPr>
                <w:color w:val="000000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C96CDDF" w:rsidR="0041114A" w:rsidRPr="00741BD4" w:rsidRDefault="00AE6667" w:rsidP="004E3B30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925D6A">
        <w:rPr>
          <w:b/>
          <w:sz w:val="28"/>
          <w:szCs w:val="28"/>
        </w:rPr>
        <w:t>4</w:t>
      </w:r>
    </w:p>
    <w:p w14:paraId="331FB316" w14:textId="3064A414" w:rsidR="0041114A" w:rsidRDefault="00925D6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Орлова Александра Александровича</w:t>
      </w:r>
    </w:p>
    <w:p w14:paraId="1FF7525C" w14:textId="77777777" w:rsidR="004E3B30" w:rsidRPr="00741BD4" w:rsidRDefault="004E3B30">
      <w:pPr>
        <w:spacing w:line="276" w:lineRule="auto"/>
        <w:jc w:val="center"/>
        <w:rPr>
          <w:i/>
          <w:sz w:val="28"/>
          <w:szCs w:val="28"/>
        </w:rPr>
      </w:pPr>
    </w:p>
    <w:p w14:paraId="5CAA6DF5" w14:textId="364A7D67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4E3B30">
        <w:rPr>
          <w:sz w:val="28"/>
          <w:szCs w:val="28"/>
        </w:rPr>
        <w:t xml:space="preserve"> </w:t>
      </w:r>
      <w:r w:rsidR="00925D6A">
        <w:rPr>
          <w:sz w:val="28"/>
          <w:szCs w:val="28"/>
        </w:rPr>
        <w:t>4</w:t>
      </w:r>
      <w:r w:rsidRPr="00741BD4">
        <w:rPr>
          <w:sz w:val="28"/>
          <w:szCs w:val="28"/>
        </w:rPr>
        <w:t xml:space="preserve"> </w:t>
      </w:r>
      <w:r w:rsidR="00925D6A" w:rsidRPr="00925D6A">
        <w:rPr>
          <w:sz w:val="28"/>
          <w:szCs w:val="28"/>
        </w:rPr>
        <w:t>Орлова Александра Александровича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4E3B30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4E3B30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4E3B30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4E9948F6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4E3B30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4E3B30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4E3B30">
        <w:rPr>
          <w:szCs w:val="28"/>
        </w:rPr>
        <w:t xml:space="preserve"> </w:t>
      </w:r>
      <w:r w:rsidR="00925D6A">
        <w:rPr>
          <w:szCs w:val="28"/>
        </w:rPr>
        <w:t>4</w:t>
      </w:r>
      <w:r w:rsidRPr="00741BD4">
        <w:rPr>
          <w:szCs w:val="28"/>
        </w:rPr>
        <w:t xml:space="preserve"> </w:t>
      </w:r>
      <w:r w:rsidR="00925D6A" w:rsidRPr="00925D6A">
        <w:rPr>
          <w:szCs w:val="28"/>
        </w:rPr>
        <w:t>Орлова Александра Александровича</w:t>
      </w:r>
      <w:r w:rsidRPr="00741BD4">
        <w:rPr>
          <w:szCs w:val="28"/>
        </w:rPr>
        <w:t xml:space="preserve">, дата рождения </w:t>
      </w:r>
      <w:r w:rsidR="00925D6A">
        <w:rPr>
          <w:szCs w:val="28"/>
        </w:rPr>
        <w:t>29</w:t>
      </w:r>
      <w:r w:rsidR="00E0416D" w:rsidRPr="00741BD4">
        <w:rPr>
          <w:szCs w:val="28"/>
        </w:rPr>
        <w:t xml:space="preserve"> </w:t>
      </w:r>
      <w:r w:rsidR="00B30C1B">
        <w:rPr>
          <w:szCs w:val="28"/>
        </w:rPr>
        <w:t>ма</w:t>
      </w:r>
      <w:r w:rsidR="00925D6A">
        <w:rPr>
          <w:szCs w:val="28"/>
        </w:rPr>
        <w:t xml:space="preserve">я </w:t>
      </w:r>
      <w:r w:rsidR="00E0416D" w:rsidRPr="00741BD4">
        <w:rPr>
          <w:szCs w:val="28"/>
        </w:rPr>
        <w:t>19</w:t>
      </w:r>
      <w:r w:rsidR="00B30C1B">
        <w:rPr>
          <w:szCs w:val="28"/>
        </w:rPr>
        <w:t>8</w:t>
      </w:r>
      <w:r w:rsidR="00925D6A">
        <w:rPr>
          <w:szCs w:val="28"/>
        </w:rPr>
        <w:t>5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4E3B30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4E3B30">
        <w:rPr>
          <w:szCs w:val="28"/>
        </w:rPr>
        <w:t xml:space="preserve"> года в 13 </w:t>
      </w:r>
      <w:r w:rsidRPr="00741BD4">
        <w:rPr>
          <w:szCs w:val="28"/>
        </w:rPr>
        <w:t xml:space="preserve">часов </w:t>
      </w:r>
      <w:r w:rsidR="004E3B30">
        <w:rPr>
          <w:szCs w:val="28"/>
        </w:rPr>
        <w:t xml:space="preserve">55 </w:t>
      </w:r>
      <w:r w:rsidRPr="00741BD4">
        <w:rPr>
          <w:szCs w:val="28"/>
        </w:rPr>
        <w:t>минут.</w:t>
      </w:r>
    </w:p>
    <w:p w14:paraId="071C7576" w14:textId="6AEFEA65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925D6A" w:rsidRPr="00925D6A">
        <w:rPr>
          <w:sz w:val="28"/>
          <w:szCs w:val="28"/>
        </w:rPr>
        <w:t>Орлов</w:t>
      </w:r>
      <w:r w:rsidR="00925D6A">
        <w:rPr>
          <w:sz w:val="28"/>
          <w:szCs w:val="28"/>
        </w:rPr>
        <w:t>у</w:t>
      </w:r>
      <w:r w:rsidR="00925D6A" w:rsidRPr="00925D6A">
        <w:rPr>
          <w:sz w:val="28"/>
          <w:szCs w:val="28"/>
        </w:rPr>
        <w:t xml:space="preserve"> Александр</w:t>
      </w:r>
      <w:r w:rsidR="00925D6A">
        <w:rPr>
          <w:sz w:val="28"/>
          <w:szCs w:val="28"/>
        </w:rPr>
        <w:t>у</w:t>
      </w:r>
      <w:r w:rsidR="00925D6A" w:rsidRPr="00925D6A">
        <w:rPr>
          <w:sz w:val="28"/>
          <w:szCs w:val="28"/>
        </w:rPr>
        <w:t xml:space="preserve"> Александрович</w:t>
      </w:r>
      <w:r w:rsidR="00925D6A">
        <w:rPr>
          <w:sz w:val="28"/>
          <w:szCs w:val="28"/>
        </w:rPr>
        <w:t>у</w:t>
      </w:r>
      <w:r w:rsidR="00925D6A" w:rsidRPr="00925D6A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BB721" w14:textId="77777777" w:rsidR="00335061" w:rsidRDefault="00335061">
      <w:r>
        <w:separator/>
      </w:r>
    </w:p>
  </w:endnote>
  <w:endnote w:type="continuationSeparator" w:id="0">
    <w:p w14:paraId="21B3B0D4" w14:textId="77777777" w:rsidR="00335061" w:rsidRDefault="0033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4B51C" w14:textId="77777777" w:rsidR="00335061" w:rsidRDefault="00335061">
      <w:r>
        <w:separator/>
      </w:r>
    </w:p>
  </w:footnote>
  <w:footnote w:type="continuationSeparator" w:id="0">
    <w:p w14:paraId="0EF82185" w14:textId="77777777" w:rsidR="00335061" w:rsidRDefault="00335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5924"/>
    <w:rsid w:val="00257E5F"/>
    <w:rsid w:val="00267700"/>
    <w:rsid w:val="00280744"/>
    <w:rsid w:val="002F6143"/>
    <w:rsid w:val="00304AFE"/>
    <w:rsid w:val="0031449A"/>
    <w:rsid w:val="00323B54"/>
    <w:rsid w:val="003303F0"/>
    <w:rsid w:val="00335061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E3B30"/>
    <w:rsid w:val="004F4285"/>
    <w:rsid w:val="0050504B"/>
    <w:rsid w:val="00505545"/>
    <w:rsid w:val="005460BF"/>
    <w:rsid w:val="00560F20"/>
    <w:rsid w:val="00687AEF"/>
    <w:rsid w:val="0069282F"/>
    <w:rsid w:val="006C183A"/>
    <w:rsid w:val="006D1379"/>
    <w:rsid w:val="00701A57"/>
    <w:rsid w:val="00712330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25D6A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30C1B"/>
    <w:rsid w:val="00B61ED6"/>
    <w:rsid w:val="00B627FD"/>
    <w:rsid w:val="00B64225"/>
    <w:rsid w:val="00B75864"/>
    <w:rsid w:val="00B94773"/>
    <w:rsid w:val="00BC3CF8"/>
    <w:rsid w:val="00C2637D"/>
    <w:rsid w:val="00C6064F"/>
    <w:rsid w:val="00C91772"/>
    <w:rsid w:val="00CA1ECD"/>
    <w:rsid w:val="00CA43E8"/>
    <w:rsid w:val="00CC7CEB"/>
    <w:rsid w:val="00CD245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47170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09B16-65AB-4F39-9084-3AFF3EC1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2210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2025-08-01T12:06:00Z</cp:lastPrinted>
  <dcterms:created xsi:type="dcterms:W3CDTF">2025-08-01T06:29:00Z</dcterms:created>
  <dcterms:modified xsi:type="dcterms:W3CDTF">2025-08-01T12:06:00Z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