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FC3981" w:rsidP="005E1511">
      <w:pPr>
        <w:rPr>
          <w:sz w:val="28"/>
          <w:szCs w:val="28"/>
        </w:rPr>
      </w:pPr>
      <w:r w:rsidRPr="00FC3981">
        <w:rPr>
          <w:snapToGrid w:val="0"/>
          <w:sz w:val="28"/>
          <w:szCs w:val="28"/>
        </w:rPr>
        <w:t xml:space="preserve"> </w:t>
      </w:r>
      <w:r w:rsidR="00287043">
        <w:rPr>
          <w:snapToGrid w:val="0"/>
          <w:sz w:val="28"/>
          <w:szCs w:val="28"/>
        </w:rPr>
        <w:t xml:space="preserve">12 </w:t>
      </w:r>
      <w:r w:rsidR="00625418">
        <w:rPr>
          <w:sz w:val="28"/>
          <w:szCs w:val="28"/>
        </w:rPr>
        <w:t>ноября</w:t>
      </w:r>
      <w:r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BB55EA">
        <w:rPr>
          <w:sz w:val="28"/>
          <w:szCs w:val="28"/>
        </w:rPr>
        <w:t>114/348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14181D">
        <w:rPr>
          <w:b/>
          <w:sz w:val="28"/>
          <w:szCs w:val="28"/>
        </w:rPr>
        <w:t>Ведновский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</w:t>
      </w:r>
      <w:proofErr w:type="spellStart"/>
      <w:r w:rsidRPr="00625418">
        <w:rPr>
          <w:b/>
          <w:sz w:val="28"/>
          <w:szCs w:val="28"/>
        </w:rPr>
        <w:t>Чаплыгинского</w:t>
      </w:r>
      <w:proofErr w:type="spellEnd"/>
      <w:r w:rsidRPr="00625418">
        <w:rPr>
          <w:b/>
          <w:sz w:val="28"/>
          <w:szCs w:val="28"/>
        </w:rPr>
        <w:t xml:space="preserve">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287043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287043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287043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14181D">
        <w:rPr>
          <w:sz w:val="28"/>
          <w:szCs w:val="28"/>
        </w:rPr>
        <w:t>Ведновского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 xml:space="preserve">ского поселения </w:t>
      </w:r>
      <w:proofErr w:type="spellStart"/>
      <w:r w:rsidR="00EA25A5">
        <w:rPr>
          <w:sz w:val="28"/>
          <w:szCs w:val="28"/>
        </w:rPr>
        <w:t>Чаплыгинского</w:t>
      </w:r>
      <w:proofErr w:type="spellEnd"/>
      <w:r w:rsidR="00EA25A5">
        <w:rPr>
          <w:sz w:val="28"/>
          <w:szCs w:val="28"/>
        </w:rPr>
        <w:t xml:space="preserve"> му</w:t>
      </w:r>
      <w:r w:rsidR="00345F0A">
        <w:rPr>
          <w:sz w:val="28"/>
          <w:szCs w:val="28"/>
        </w:rPr>
        <w:t xml:space="preserve">ниципального района Липецкой области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14181D">
        <w:rPr>
          <w:rFonts w:ascii="Times New Roman CYR" w:hAnsi="Times New Roman CYR"/>
          <w:bCs/>
          <w:sz w:val="28"/>
        </w:rPr>
        <w:t>Ведновский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</w:t>
      </w:r>
      <w:proofErr w:type="spellStart"/>
      <w:r>
        <w:rPr>
          <w:rFonts w:ascii="Times New Roman CYR" w:hAnsi="Times New Roman CYR"/>
          <w:bCs/>
          <w:sz w:val="28"/>
        </w:rPr>
        <w:t>Чаплыгинского</w:t>
      </w:r>
      <w:proofErr w:type="spellEnd"/>
      <w:r>
        <w:rPr>
          <w:rFonts w:ascii="Times New Roman CYR" w:hAnsi="Times New Roman CYR"/>
          <w:bCs/>
          <w:sz w:val="28"/>
        </w:rPr>
        <w:t xml:space="preserve">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14181D">
        <w:rPr>
          <w:sz w:val="28"/>
          <w:szCs w:val="28"/>
        </w:rPr>
        <w:t>Ведновский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14181D">
        <w:rPr>
          <w:sz w:val="28"/>
          <w:szCs w:val="28"/>
        </w:rPr>
        <w:t>Ведновский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14181D">
        <w:rPr>
          <w:sz w:val="28"/>
          <w:szCs w:val="28"/>
        </w:rPr>
        <w:t>Ведновский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Чаплыгинского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</w:t>
      </w:r>
      <w:r w:rsidR="0000603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4B554E">
              <w:rPr>
                <w:rFonts w:ascii="Times New Roman" w:hAnsi="Times New Roman"/>
              </w:rPr>
              <w:t>114/348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14181D">
              <w:rPr>
                <w:b/>
                <w:sz w:val="28"/>
                <w:szCs w:val="28"/>
              </w:rPr>
              <w:t>Ведновский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Чаплыгинского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287043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287043">
        <w:rPr>
          <w:b/>
          <w:i/>
          <w:sz w:val="28"/>
          <w:szCs w:val="28"/>
        </w:rPr>
        <w:t xml:space="preserve">ЕДИНЫЙ СЕМИМАНДАТНЫЙ </w:t>
      </w:r>
      <w:r w:rsidR="00625418" w:rsidRPr="00287043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14181D">
        <w:rPr>
          <w:rFonts w:eastAsia="SimSun"/>
          <w:iCs/>
          <w:kern w:val="2"/>
          <w:sz w:val="28"/>
          <w:szCs w:val="28"/>
          <w:lang w:eastAsia="hi-IN" w:bidi="hi-IN"/>
        </w:rPr>
        <w:t>Ведновский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>
        <w:rPr>
          <w:rFonts w:eastAsia="SimSun"/>
          <w:iCs/>
          <w:kern w:val="2"/>
          <w:sz w:val="28"/>
          <w:szCs w:val="28"/>
          <w:lang w:eastAsia="hi-IN" w:bidi="hi-IN"/>
        </w:rPr>
        <w:t>Ведное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Центральная, д.6, кв. 2.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4B554E" w:rsidRPr="00194C61" w:rsidRDefault="00625418" w:rsidP="004B554E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4B554E" w:rsidRPr="00194C61">
        <w:rPr>
          <w:sz w:val="28"/>
          <w:szCs w:val="28"/>
        </w:rPr>
        <w:t xml:space="preserve">сёл: </w:t>
      </w:r>
      <w:proofErr w:type="spellStart"/>
      <w:r w:rsidR="004B554E" w:rsidRPr="00194C61">
        <w:rPr>
          <w:sz w:val="28"/>
          <w:szCs w:val="28"/>
        </w:rPr>
        <w:t>Ведное</w:t>
      </w:r>
      <w:proofErr w:type="spellEnd"/>
      <w:r w:rsidR="004B554E" w:rsidRPr="00194C61">
        <w:rPr>
          <w:sz w:val="28"/>
          <w:szCs w:val="28"/>
        </w:rPr>
        <w:t xml:space="preserve">, Выселки, Ивановка, </w:t>
      </w:r>
      <w:proofErr w:type="spellStart"/>
      <w:r w:rsidR="004B554E" w:rsidRPr="00194C61">
        <w:rPr>
          <w:sz w:val="28"/>
          <w:szCs w:val="28"/>
        </w:rPr>
        <w:t>Протасьево</w:t>
      </w:r>
      <w:proofErr w:type="spellEnd"/>
      <w:r w:rsidR="004B554E" w:rsidRPr="00194C61">
        <w:rPr>
          <w:sz w:val="28"/>
          <w:szCs w:val="28"/>
        </w:rPr>
        <w:t xml:space="preserve">; </w:t>
      </w:r>
    </w:p>
    <w:p w:rsidR="004B554E" w:rsidRPr="00194C61" w:rsidRDefault="004B554E" w:rsidP="004B554E">
      <w:pPr>
        <w:ind w:left="1560" w:hanging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94C61">
        <w:rPr>
          <w:sz w:val="28"/>
          <w:szCs w:val="28"/>
        </w:rPr>
        <w:t xml:space="preserve">деревень: </w:t>
      </w:r>
      <w:proofErr w:type="spellStart"/>
      <w:r w:rsidRPr="00194C61">
        <w:rPr>
          <w:sz w:val="28"/>
          <w:szCs w:val="28"/>
        </w:rPr>
        <w:t>Бутырки</w:t>
      </w:r>
      <w:proofErr w:type="spellEnd"/>
      <w:r w:rsidRPr="00194C61">
        <w:rPr>
          <w:sz w:val="28"/>
          <w:szCs w:val="28"/>
        </w:rPr>
        <w:t xml:space="preserve">, Волково, Дашино, </w:t>
      </w:r>
      <w:proofErr w:type="spellStart"/>
      <w:r w:rsidRPr="00194C61">
        <w:rPr>
          <w:sz w:val="28"/>
          <w:szCs w:val="28"/>
        </w:rPr>
        <w:t>Зорино</w:t>
      </w:r>
      <w:proofErr w:type="spellEnd"/>
      <w:r w:rsidRPr="00194C61">
        <w:rPr>
          <w:sz w:val="28"/>
          <w:szCs w:val="28"/>
        </w:rPr>
        <w:t xml:space="preserve">, </w:t>
      </w:r>
      <w:proofErr w:type="spellStart"/>
      <w:r w:rsidRPr="00194C61">
        <w:rPr>
          <w:sz w:val="28"/>
          <w:szCs w:val="28"/>
        </w:rPr>
        <w:t>Струглево</w:t>
      </w:r>
      <w:proofErr w:type="spellEnd"/>
      <w:r w:rsidRPr="00194C61">
        <w:rPr>
          <w:sz w:val="28"/>
          <w:szCs w:val="28"/>
        </w:rPr>
        <w:t xml:space="preserve">, </w:t>
      </w:r>
      <w:proofErr w:type="spellStart"/>
      <w:proofErr w:type="gramStart"/>
      <w:r w:rsidRPr="00194C61">
        <w:rPr>
          <w:sz w:val="28"/>
          <w:szCs w:val="28"/>
        </w:rPr>
        <w:t>Тютчево</w:t>
      </w:r>
      <w:proofErr w:type="spellEnd"/>
      <w:r w:rsidRPr="00194C6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 w:rsidRPr="00194C61">
        <w:rPr>
          <w:sz w:val="28"/>
          <w:szCs w:val="28"/>
        </w:rPr>
        <w:t>Шишкино</w:t>
      </w:r>
      <w:proofErr w:type="spellEnd"/>
      <w:proofErr w:type="gramEnd"/>
      <w:r w:rsidRPr="00194C61">
        <w:rPr>
          <w:sz w:val="28"/>
          <w:szCs w:val="28"/>
        </w:rPr>
        <w:t xml:space="preserve">; </w:t>
      </w:r>
    </w:p>
    <w:p w:rsidR="00625418" w:rsidRDefault="004B554E" w:rsidP="004B55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посёлка Зареченский.</w:t>
      </w:r>
    </w:p>
    <w:p w:rsidR="004B554E" w:rsidRPr="0069525E" w:rsidRDefault="004B554E" w:rsidP="004B554E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r w:rsidR="004B554E" w:rsidRPr="0000603F">
        <w:rPr>
          <w:rFonts w:eastAsia="SimSun"/>
          <w:b/>
          <w:iCs/>
          <w:kern w:val="2"/>
          <w:sz w:val="28"/>
          <w:szCs w:val="28"/>
          <w:lang w:eastAsia="hi-IN" w:bidi="hi-IN"/>
        </w:rPr>
        <w:t>369</w:t>
      </w:r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BB55EA">
        <w:rPr>
          <w:rFonts w:ascii="Times New Roman" w:hAnsi="Times New Roman"/>
        </w:rPr>
        <w:t>114/348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14181D">
        <w:rPr>
          <w:b/>
          <w:sz w:val="28"/>
          <w:szCs w:val="28"/>
        </w:rPr>
        <w:t>Ведновский</w:t>
      </w:r>
      <w:proofErr w:type="spellEnd"/>
      <w:r w:rsidR="008E7E4F" w:rsidRPr="008E7E4F">
        <w:rPr>
          <w:b/>
          <w:sz w:val="28"/>
          <w:szCs w:val="28"/>
        </w:rPr>
        <w:t xml:space="preserve"> сельсовет </w:t>
      </w:r>
      <w:proofErr w:type="spellStart"/>
      <w:r w:rsidR="008E7E4F" w:rsidRPr="008E7E4F">
        <w:rPr>
          <w:b/>
          <w:sz w:val="28"/>
          <w:szCs w:val="28"/>
        </w:rPr>
        <w:t>Чаплыгинского</w:t>
      </w:r>
      <w:proofErr w:type="spellEnd"/>
      <w:r w:rsidR="008E7E4F" w:rsidRPr="008E7E4F">
        <w:rPr>
          <w:b/>
          <w:sz w:val="28"/>
          <w:szCs w:val="28"/>
        </w:rPr>
        <w:t xml:space="preserve">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Pr="0069525E" w:rsidRDefault="00625418" w:rsidP="00625418"/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4432F3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bookmarkStart w:id="0" w:name="_GoBack"/>
      <w:bookmarkEnd w:id="0"/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0603F"/>
    <w:rsid w:val="000E79DA"/>
    <w:rsid w:val="0014181D"/>
    <w:rsid w:val="001B6948"/>
    <w:rsid w:val="002532EF"/>
    <w:rsid w:val="00287043"/>
    <w:rsid w:val="00345F0A"/>
    <w:rsid w:val="00425726"/>
    <w:rsid w:val="00430FFB"/>
    <w:rsid w:val="004432F3"/>
    <w:rsid w:val="0048026C"/>
    <w:rsid w:val="004B554E"/>
    <w:rsid w:val="004D299A"/>
    <w:rsid w:val="00582854"/>
    <w:rsid w:val="0059571D"/>
    <w:rsid w:val="005E1511"/>
    <w:rsid w:val="00625418"/>
    <w:rsid w:val="006C4A63"/>
    <w:rsid w:val="008A1B2E"/>
    <w:rsid w:val="008E7E4F"/>
    <w:rsid w:val="00935BAD"/>
    <w:rsid w:val="00950AE6"/>
    <w:rsid w:val="009D766F"/>
    <w:rsid w:val="009F1F42"/>
    <w:rsid w:val="00A16D1A"/>
    <w:rsid w:val="00B641E1"/>
    <w:rsid w:val="00BB55EA"/>
    <w:rsid w:val="00BD5972"/>
    <w:rsid w:val="00CF1484"/>
    <w:rsid w:val="00D76B33"/>
    <w:rsid w:val="00D93F1B"/>
    <w:rsid w:val="00EA25A5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488DF-B705-4E1C-A938-9BF7EF16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Ольга 48t020</cp:lastModifiedBy>
  <cp:revision>31</cp:revision>
  <dcterms:created xsi:type="dcterms:W3CDTF">2023-08-18T07:37:00Z</dcterms:created>
  <dcterms:modified xsi:type="dcterms:W3CDTF">2024-11-14T10:44:00Z</dcterms:modified>
</cp:coreProperties>
</file>